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42F" w:rsidRPr="004D342F" w:rsidRDefault="004D342F" w:rsidP="004D342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D34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ИСКОВОЕ ЗАЯВЛЕНИЕ</w:t>
      </w:r>
      <w:r w:rsidRPr="004D34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 возмещении морального вреда</w:t>
      </w:r>
    </w:p>
    <w:p w:rsidR="004D342F" w:rsidRDefault="004D342F" w:rsidP="004D34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42F" w:rsidRDefault="004D342F" w:rsidP="004D34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42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 не подлежит оценке</w:t>
      </w:r>
      <w:r w:rsidRPr="004D34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госпошлина — 300 рублей</w:t>
      </w:r>
    </w:p>
    <w:p w:rsidR="004D342F" w:rsidRPr="004D342F" w:rsidRDefault="004D342F" w:rsidP="004D34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42F" w:rsidRPr="004D342F" w:rsidRDefault="004D342F" w:rsidP="004D34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42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 2012 года в 14 часов 45 минут во дворе дома № __ по ул. ___________ в г. Новосибирске между (ФИО) (далее: Истица) и (ФИО) (далее: Ответчик) произошел конфликт на почве личных неприязненных отношений со стороны Ответчика. В ходе конфликта Ответчик оскорбил Истицу, назвав её «проституткой» и «тварью» в присутствии очевидца произошедшего (ФИО).</w:t>
      </w:r>
    </w:p>
    <w:p w:rsidR="004D342F" w:rsidRPr="004D342F" w:rsidRDefault="004D342F" w:rsidP="004D34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4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Приведенные высказывания Ответчика в адрес Истицы являются оскорбительными, неприличными по форме, несут негативный смысл и отрицательно характеризуют личность Истицы и её моральный облик, унижают её честь и достоинство.</w:t>
      </w:r>
    </w:p>
    <w:p w:rsidR="004D342F" w:rsidRPr="004D342F" w:rsidRDefault="004D342F" w:rsidP="004D34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42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Изложенные факты подтверждаются постановлением Прокурора Калининского района г. Новосибирска от __________________ года о возбуждении в отношении (ФИО) дела об административном правонарушении (прилагается к исковому заявлению), а также могут быть подтверждены в судебном заседании показаниями свидетеля (ФИО).</w:t>
      </w:r>
    </w:p>
    <w:p w:rsidR="004D342F" w:rsidRPr="004D342F" w:rsidRDefault="004D342F" w:rsidP="004D34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42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 указанных действий Ответчик нарушил конституционное право Истицы на доброе имя (ст. 23 Конституции РФ, ч. 1 ст. 150 ГК РФ), унизил её честь и достоинство, т.о., нарушил её личные неимущественные права и причинил ей моральный вред в виде нравственных страданий. Честное доброе имя для Истицы, её репутация в глазах соседей по дому, имеет тем более существенное значение, поскольку она является председателем правления ТСЖ «_______», созданном</w:t>
      </w:r>
    </w:p>
    <w:p w:rsidR="004D342F" w:rsidRPr="004D342F" w:rsidRDefault="004D342F" w:rsidP="004D34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42F">
        <w:rPr>
          <w:rFonts w:ascii="Times New Roman" w:eastAsia="Times New Roman" w:hAnsi="Times New Roman" w:cs="Times New Roman"/>
          <w:sz w:val="24"/>
          <w:szCs w:val="24"/>
          <w:lang w:eastAsia="ru-RU"/>
        </w:rPr>
        <w:t>Ст. 151 ГК РФ предусматривает возможность денежной компенсации морального вреда (физических или нравственных страданий, причиненных действиями, нарушающими личные неимущественные права гражданина или посягающими на другие принадлежащие ему нематериальные блага). К числу нематериальных благ, состав которых определен ст. 150 ГК РФ, относятся достоинство личности, честь и доброе имя, деловая репутация. Высказывание Ответчиком оценочных суждений о личности Истицы в оскорбительной форме, унижающей её честь и достоинство, является основанием для возложения на Ответчика гражданско-правовой ответственности в виде обязанности компенсации морального вреда (ст. ст. 150, 151 ГК РФ). При определении размера компенсации морального вреда принимаются во внимание степень вины нарушителя и иные заслуживающие внимание обстоятельства, в частности степень физических и нравственных страданий, связанных с индивидуальными особенностями лица, которому причинен вред (ч. 2 ст. 1101 ГК РФ).</w:t>
      </w:r>
    </w:p>
    <w:p w:rsidR="004D342F" w:rsidRPr="004D342F" w:rsidRDefault="004D342F" w:rsidP="004D34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42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своем Постановлении от 24 февраля 2005 года № 3 «О судебной практике по делам о защите чести и достоинства граждан, а также деловой репутации граждан и юридических лиц» Пленум Верховного Суда РФ отметил, что субъективное мнение, высказанное ответчиком в оскорбительной форме, унижающей честь, достоинство или деловую репутацию истца, является основанием для возложения на ответчика компенсации морального вреда, причиненного истцу оскорблением (… статьи 150, 151</w:t>
      </w:r>
    </w:p>
    <w:p w:rsidR="004D342F" w:rsidRPr="004D342F" w:rsidRDefault="004D342F" w:rsidP="004D34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4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Гражданского кодекса Российской Федерации) (пункт 9).</w:t>
      </w:r>
    </w:p>
    <w:p w:rsidR="004D342F" w:rsidRPr="004D342F" w:rsidRDefault="004D342F" w:rsidP="004D34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4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Принимая во внимание требования разумности и справедливости, фактические обстоятельства, при которых Ответчиком был причинен вред Истице, учитывая её индивидуальные особенности (ч. 2 ст. 1101 ГК РФ), Истица оценивает причиненный ей Ответчиком моральный вред в 100 000 (сто тысяч) рублей.</w:t>
      </w:r>
    </w:p>
    <w:p w:rsidR="004D342F" w:rsidRPr="004D342F" w:rsidRDefault="004D342F" w:rsidP="004D34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42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изложенного, и, руководствуясь ст. 3 ГПК РФ,</w:t>
      </w:r>
    </w:p>
    <w:p w:rsidR="004D342F" w:rsidRPr="004D342F" w:rsidRDefault="004D342F" w:rsidP="004D342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D34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ПРОШУ:</w:t>
      </w:r>
    </w:p>
    <w:p w:rsidR="004D342F" w:rsidRPr="004D342F" w:rsidRDefault="004D342F" w:rsidP="004D34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42F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Взыскать с (ФИО) в пользу (ФИО) в счет компенсации морального вреда денежную сумму в размере 100 000 (сто тысяч) рублей.</w:t>
      </w:r>
      <w:r w:rsidRPr="004D34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Допросить в качестве свидетеля по делу (ФИО)</w:t>
      </w:r>
    </w:p>
    <w:p w:rsidR="004D342F" w:rsidRPr="004D342F" w:rsidRDefault="004D342F" w:rsidP="004D342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D34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ПРИЛОЖЕНИЕ:</w:t>
      </w:r>
    </w:p>
    <w:p w:rsidR="004D342F" w:rsidRPr="004D342F" w:rsidRDefault="004D342F" w:rsidP="004D34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42F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копия заявления</w:t>
      </w:r>
      <w:r w:rsidRPr="004D34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квитанция об оплате госпошлины (оригинал)</w:t>
      </w:r>
      <w:r w:rsidRPr="004D34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постановление Прокурора Калининского района г. Новосибирска от ___________ года о возбуждении в отношении (ФИО) дела об административном правонарушении (копия)</w:t>
      </w:r>
      <w:r w:rsidRPr="004D34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копия решения об избрании (ФИО) председателем Правления ТСЖ «________»</w:t>
      </w:r>
    </w:p>
    <w:p w:rsidR="004D342F" w:rsidRDefault="004D342F" w:rsidP="004D34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42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 2012 года</w:t>
      </w:r>
      <w:r w:rsidRPr="004D34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D342F" w:rsidRPr="004D342F" w:rsidRDefault="004D342F" w:rsidP="004D34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4D342F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истец (ФИО) ____________________</w:t>
      </w:r>
    </w:p>
    <w:p w:rsidR="00FA4C89" w:rsidRPr="00F90D03" w:rsidRDefault="00F90D03">
      <w:pPr>
        <w:rPr>
          <w:color w:val="FFFFFF" w:themeColor="background1"/>
        </w:rPr>
      </w:pPr>
      <w:r w:rsidRPr="00F90D03">
        <w:rPr>
          <w:color w:val="FFFFFF" w:themeColor="background1"/>
        </w:rPr>
        <w:t>http://ugolovnoe-pravo.ru</w:t>
      </w:r>
    </w:p>
    <w:sectPr w:rsidR="00FA4C89" w:rsidRPr="00F90D03" w:rsidSect="00684D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45D5"/>
    <w:rsid w:val="004D342F"/>
    <w:rsid w:val="00684DEC"/>
    <w:rsid w:val="006945D5"/>
    <w:rsid w:val="00F90D03"/>
    <w:rsid w:val="00FA4C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DEC"/>
  </w:style>
  <w:style w:type="paragraph" w:styleId="4">
    <w:name w:val="heading 4"/>
    <w:basedOn w:val="a"/>
    <w:link w:val="40"/>
    <w:uiPriority w:val="9"/>
    <w:qFormat/>
    <w:rsid w:val="004D342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D342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D3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6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575</Words>
  <Characters>3279</Characters>
  <Application>Microsoft Office Word</Application>
  <DocSecurity>0</DocSecurity>
  <Lines>27</Lines>
  <Paragraphs>7</Paragraphs>
  <ScaleCrop>false</ScaleCrop>
  <Company/>
  <LinksUpToDate>false</LinksUpToDate>
  <CharactersWithSpaces>3847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Пользователь Windows</cp:lastModifiedBy>
  <cp:revision>4</cp:revision>
  <dcterms:created xsi:type="dcterms:W3CDTF">2016-07-07T07:56:00Z</dcterms:created>
  <dcterms:modified xsi:type="dcterms:W3CDTF">2017-09-05T12:01:00Z</dcterms:modified>
</cp:coreProperties>
</file>